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64934AD5" w:rsidR="000B07B0" w:rsidRPr="00741D6E" w:rsidRDefault="00C56695" w:rsidP="00741D6E">
      <w:pPr>
        <w:spacing w:after="0"/>
        <w:ind w:left="1276"/>
        <w:rPr>
          <w:rFonts w:ascii="Arial" w:hAnsi="Arial" w:cs="Arial"/>
          <w:b/>
          <w:noProof/>
          <w:color w:val="002060"/>
          <w:sz w:val="30"/>
          <w:szCs w:val="30"/>
        </w:rPr>
      </w:pPr>
      <w:r w:rsidRPr="00741D6E">
        <w:rPr>
          <w:rFonts w:ascii="Arial" w:hAnsi="Arial" w:cs="Arial"/>
          <w:b/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58" w:rsidRPr="00741D6E">
        <w:rPr>
          <w:rFonts w:ascii="Arial" w:hAnsi="Arial" w:cs="Arial"/>
          <w:b/>
          <w:noProof/>
          <w:color w:val="002060"/>
          <w:sz w:val="30"/>
          <w:szCs w:val="30"/>
        </w:rPr>
        <w:t xml:space="preserve">Китайский след: открывает ли сотрудничество с КНР новые перспективы </w:t>
      </w:r>
      <w:r w:rsidR="00741D6E" w:rsidRPr="00741D6E">
        <w:rPr>
          <w:rFonts w:ascii="Arial" w:hAnsi="Arial" w:cs="Arial"/>
          <w:b/>
          <w:noProof/>
          <w:color w:val="002060"/>
          <w:sz w:val="30"/>
          <w:szCs w:val="30"/>
        </w:rPr>
        <w:t>на рынке труда</w:t>
      </w:r>
      <w:r w:rsidR="00667A58" w:rsidRPr="00741D6E">
        <w:rPr>
          <w:rFonts w:ascii="Arial" w:hAnsi="Arial" w:cs="Arial"/>
          <w:b/>
          <w:noProof/>
          <w:color w:val="002060"/>
          <w:sz w:val="30"/>
          <w:szCs w:val="30"/>
        </w:rPr>
        <w:t>?</w:t>
      </w:r>
    </w:p>
    <w:p w14:paraId="0B8A9629" w14:textId="6A1C987B" w:rsidR="009366EB" w:rsidRPr="00975AB2" w:rsidRDefault="006610BE" w:rsidP="00741D6E">
      <w:pPr>
        <w:spacing w:after="0"/>
        <w:ind w:left="1276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>________</w:t>
      </w:r>
      <w:r w:rsidR="009366EB" w:rsidRPr="00975AB2">
        <w:rPr>
          <w:rFonts w:ascii="Arial" w:hAnsi="Arial" w:cs="Arial"/>
          <w:sz w:val="18"/>
          <w:szCs w:val="40"/>
        </w:rPr>
        <w:t>______________________________________________________________________________</w:t>
      </w:r>
    </w:p>
    <w:p w14:paraId="5DD0BE63" w14:textId="77777777" w:rsidR="009D3516" w:rsidRDefault="009D3516" w:rsidP="006A60EE">
      <w:pPr>
        <w:spacing w:after="0"/>
        <w:rPr>
          <w:rFonts w:ascii="Arial" w:hAnsi="Arial" w:cs="Arial"/>
          <w:b/>
          <w:sz w:val="20"/>
        </w:rPr>
      </w:pPr>
    </w:p>
    <w:p w14:paraId="6A242313" w14:textId="344A4C14" w:rsidR="00781475" w:rsidRDefault="00130B21" w:rsidP="002008CE">
      <w:pPr>
        <w:spacing w:line="288" w:lineRule="auto"/>
        <w:jc w:val="both"/>
        <w:rPr>
          <w:rFonts w:ascii="Arial" w:hAnsi="Arial" w:cs="Arial"/>
          <w:i/>
        </w:rPr>
      </w:pPr>
      <w:r w:rsidRPr="00A07861">
        <w:rPr>
          <w:rFonts w:ascii="Arial" w:hAnsi="Arial" w:cs="Arial"/>
          <w:b/>
        </w:rPr>
        <w:t xml:space="preserve">Москва, </w:t>
      </w:r>
      <w:r w:rsidR="00DB3D73">
        <w:rPr>
          <w:rFonts w:ascii="Arial" w:hAnsi="Arial" w:cs="Arial"/>
          <w:b/>
        </w:rPr>
        <w:t xml:space="preserve">март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>02</w:t>
      </w:r>
      <w:r w:rsidR="009B2168">
        <w:rPr>
          <w:rFonts w:ascii="Arial" w:hAnsi="Arial" w:cs="Arial"/>
          <w:b/>
        </w:rPr>
        <w:t>3</w:t>
      </w:r>
      <w:r w:rsidR="009F72A4" w:rsidRPr="00A07861">
        <w:rPr>
          <w:rFonts w:ascii="Arial" w:hAnsi="Arial" w:cs="Arial"/>
          <w:b/>
        </w:rPr>
        <w:t xml:space="preserve"> </w:t>
      </w:r>
      <w:r w:rsidRPr="00A07861">
        <w:rPr>
          <w:rFonts w:ascii="Arial" w:hAnsi="Arial" w:cs="Arial"/>
          <w:b/>
        </w:rPr>
        <w:t>год</w:t>
      </w:r>
      <w:r w:rsidR="00DB3D73">
        <w:rPr>
          <w:rFonts w:ascii="Arial" w:hAnsi="Arial" w:cs="Arial"/>
          <w:b/>
        </w:rPr>
        <w:t>а</w:t>
      </w:r>
      <w:r w:rsidRPr="00A07861">
        <w:rPr>
          <w:rFonts w:ascii="Arial" w:hAnsi="Arial" w:cs="Arial"/>
          <w:b/>
        </w:rPr>
        <w:t xml:space="preserve"> </w:t>
      </w:r>
      <w:r w:rsidR="00FA1E7D" w:rsidRPr="00A07861">
        <w:rPr>
          <w:rFonts w:ascii="Arial" w:hAnsi="Arial" w:cs="Arial"/>
          <w:b/>
        </w:rPr>
        <w:t>–</w:t>
      </w:r>
      <w:r w:rsidR="00982099">
        <w:rPr>
          <w:rFonts w:ascii="Arial" w:hAnsi="Arial" w:cs="Arial"/>
          <w:i/>
        </w:rPr>
        <w:t xml:space="preserve"> </w:t>
      </w:r>
      <w:r w:rsidR="00667A58" w:rsidRPr="00667A58">
        <w:rPr>
          <w:rFonts w:ascii="Arial" w:hAnsi="Arial" w:cs="Arial"/>
          <w:i/>
        </w:rPr>
        <w:t xml:space="preserve">Российско-китайские отношения входят в новую стадию развития – перспективные инвестиционные проекты, планы по увеличению товарооборота, развитию транспортных и логистических цепочек, совместные программы в области науки, образования и культуры. Всё это влечет увеличение спроса на специалистов со знанием китайских рынков и китайского языка. Эксперты hh.ru, </w:t>
      </w:r>
      <w:r w:rsidR="00741D6E" w:rsidRPr="00741D6E">
        <w:rPr>
          <w:rFonts w:ascii="Arial" w:hAnsi="Arial" w:cs="Arial"/>
          <w:i/>
        </w:rPr>
        <w:t>крупнейшей платформы онлайн-рекрутинга в России</w:t>
      </w:r>
      <w:r w:rsidR="00667A58" w:rsidRPr="00667A58">
        <w:rPr>
          <w:rFonts w:ascii="Arial" w:hAnsi="Arial" w:cs="Arial"/>
          <w:i/>
        </w:rPr>
        <w:t>, проанализировали вакансии и резюме с упоминанием Китая и китайского языка, размещенные на сайте с начала года, чтобы разобраться, готов ли российский рынок труда к расширению внешнеэкономических связей с КНР.</w:t>
      </w:r>
      <w:r w:rsidR="00781475">
        <w:rPr>
          <w:rFonts w:ascii="Arial" w:hAnsi="Arial" w:cs="Arial"/>
          <w:i/>
        </w:rPr>
        <w:t xml:space="preserve">  </w:t>
      </w:r>
    </w:p>
    <w:p w14:paraId="2E0A702B" w14:textId="77777777" w:rsidR="00667A58" w:rsidRPr="00667A58" w:rsidRDefault="00667A58" w:rsidP="00667A58">
      <w:pPr>
        <w:spacing w:line="288" w:lineRule="auto"/>
        <w:jc w:val="both"/>
        <w:rPr>
          <w:rFonts w:ascii="Arial" w:hAnsi="Arial" w:cs="Arial"/>
          <w:b/>
        </w:rPr>
      </w:pPr>
      <w:r w:rsidRPr="00667A58">
        <w:rPr>
          <w:rFonts w:ascii="Arial" w:hAnsi="Arial" w:cs="Arial"/>
          <w:b/>
        </w:rPr>
        <w:t xml:space="preserve">Ситуация с соискателями </w:t>
      </w:r>
    </w:p>
    <w:p w14:paraId="617DE07C" w14:textId="17C35C1A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>Выяснилось, что только за первый квартал 2023 года соискатели разместили более 33 тысяч</w:t>
      </w:r>
      <w:r w:rsidR="00170A86">
        <w:rPr>
          <w:rFonts w:ascii="Arial" w:hAnsi="Arial" w:cs="Arial"/>
        </w:rPr>
        <w:t>и</w:t>
      </w:r>
      <w:r w:rsidRPr="00667A58">
        <w:rPr>
          <w:rFonts w:ascii="Arial" w:hAnsi="Arial" w:cs="Arial"/>
        </w:rPr>
        <w:t xml:space="preserve"> резюме, в которых указано знание китайского языка. При этом 61% из них находятся в активном поиске, то есть ищут работу прямо сейчас и рассматривают предложения работодателей. </w:t>
      </w:r>
    </w:p>
    <w:p w14:paraId="3519DE19" w14:textId="39DA0786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 xml:space="preserve">Если говорить о распределении китаистов по стране, то первое место по </w:t>
      </w:r>
      <w:r w:rsidR="00170A86">
        <w:rPr>
          <w:rFonts w:ascii="Arial" w:hAnsi="Arial" w:cs="Arial"/>
        </w:rPr>
        <w:t xml:space="preserve">их </w:t>
      </w:r>
      <w:r w:rsidRPr="00667A58">
        <w:rPr>
          <w:rFonts w:ascii="Arial" w:hAnsi="Arial" w:cs="Arial"/>
        </w:rPr>
        <w:t>числу занимает Москва – 64% таких резюме размещено именно здесь, на втором месте – Санкт-Петербург (14%). Третье место делят Приморский край и Московская область (по 3,1% в каждом регионе). В десятку лидеров также вошли Новосибирская и Иркутская области (3</w:t>
      </w:r>
      <w:r w:rsidR="00170A86">
        <w:rPr>
          <w:rFonts w:ascii="Arial" w:hAnsi="Arial" w:cs="Arial"/>
        </w:rPr>
        <w:t>%</w:t>
      </w:r>
      <w:r w:rsidRPr="00667A58">
        <w:rPr>
          <w:rFonts w:ascii="Arial" w:hAnsi="Arial" w:cs="Arial"/>
        </w:rPr>
        <w:t xml:space="preserve"> и 2,7% соответственно), Краснодарский край (2,3%), Республика Татарстан (2,2%), Свердловская область (2%), Хабаровский и Красноярский край (1,6</w:t>
      </w:r>
      <w:r w:rsidR="00741D6E">
        <w:rPr>
          <w:rFonts w:ascii="Arial" w:hAnsi="Arial" w:cs="Arial"/>
        </w:rPr>
        <w:t>%</w:t>
      </w:r>
      <w:r w:rsidRPr="00667A58">
        <w:rPr>
          <w:rFonts w:ascii="Arial" w:hAnsi="Arial" w:cs="Arial"/>
        </w:rPr>
        <w:t xml:space="preserve"> и 1,2% соответственно).</w:t>
      </w:r>
    </w:p>
    <w:p w14:paraId="3C6A31E2" w14:textId="2FEEA894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 xml:space="preserve">Чаще всего жители российских регионов со знанием китайского языка ищут работу переводчиками (8% или более 4 тысяч резюме от общего числа резюме китаистов), менеджерами по продажам (6% или более 3 тысяч резюме) и учителями/преподавателями (5% или 2,7 тысяч). Ещё по 4% (или более 2 тысяч резюме в каждой специальности) готовы работать руководителями проектов, менеджерами по закупкам и менеджерами по логистике/ВЭД. Интересно, что 82% соискателей имеют высшее образование, 13% </w:t>
      </w:r>
      <w:r w:rsidR="00741D6E" w:rsidRPr="00667A58">
        <w:rPr>
          <w:rFonts w:ascii="Arial" w:hAnsi="Arial" w:cs="Arial"/>
        </w:rPr>
        <w:t>–</w:t>
      </w:r>
      <w:r w:rsidRPr="00667A58">
        <w:rPr>
          <w:rFonts w:ascii="Arial" w:hAnsi="Arial" w:cs="Arial"/>
        </w:rPr>
        <w:t xml:space="preserve"> незаконченное высшее, ещё 5% – среднее специальное. 40% китаистов готовы работать полный день, 23% – рассматривают удаленный формат работы, 22% </w:t>
      </w:r>
      <w:r w:rsidR="00741D6E" w:rsidRPr="00667A58">
        <w:rPr>
          <w:rFonts w:ascii="Arial" w:hAnsi="Arial" w:cs="Arial"/>
        </w:rPr>
        <w:t>–</w:t>
      </w:r>
      <w:r w:rsidRPr="00667A58">
        <w:rPr>
          <w:rFonts w:ascii="Arial" w:hAnsi="Arial" w:cs="Arial"/>
        </w:rPr>
        <w:t xml:space="preserve"> гибкий график, а 2% – готовы работать вахтовым методом.</w:t>
      </w:r>
      <w:r w:rsidR="00741D6E">
        <w:rPr>
          <w:rFonts w:ascii="Arial" w:hAnsi="Arial" w:cs="Arial"/>
        </w:rPr>
        <w:t xml:space="preserve"> </w:t>
      </w:r>
    </w:p>
    <w:p w14:paraId="24903F2B" w14:textId="45B7727F" w:rsid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>Медиана ожидаемой заработной платы соискателей со знанием китайского составила 70 000 рублей. При этом среднее зарплатное ожидание выше всего оказалось у соискателей из Москвы (134 тыс. руб.), Уфы (86 тыс. руб.) и Санкт-Петербурга (82 тыс. руб.).</w:t>
      </w:r>
    </w:p>
    <w:p w14:paraId="29B04A67" w14:textId="6B232A35" w:rsidR="00667A58" w:rsidRDefault="00667A58" w:rsidP="00667A58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171676" wp14:editId="7ECF9756">
            <wp:extent cx="6368415" cy="2218414"/>
            <wp:effectExtent l="0" t="0" r="13335" b="1079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7B81418-00FD-4514-87B9-A9198EEF92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8E0F3B" w14:textId="21557C26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lastRenderedPageBreak/>
        <w:t>Помимо этого, при анализе резюме, размещенных на hh.ru с начала года, выяснилось, что около 5,5 тысяч</w:t>
      </w:r>
      <w:r w:rsidR="00741D6E">
        <w:rPr>
          <w:rFonts w:ascii="Arial" w:hAnsi="Arial" w:cs="Arial"/>
        </w:rPr>
        <w:t>и</w:t>
      </w:r>
      <w:r w:rsidRPr="00667A58">
        <w:rPr>
          <w:rFonts w:ascii="Arial" w:hAnsi="Arial" w:cs="Arial"/>
        </w:rPr>
        <w:t xml:space="preserve"> соискателей с российским гражданством готовы переехать ради работы в Китай. Из них 7% – это руководители проектов, по 5% – менеджеры по продажам и переводчики, 4% – менеджеры по закупкам и программисты/разработчики, и ещё по 3% – менеджеры по логистике/ВЭД и учителя.</w:t>
      </w:r>
    </w:p>
    <w:p w14:paraId="52EB33DB" w14:textId="4583CA2F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>В среднем такие соискатели хотели бы получать 110 тыс. руб. Большее число этих резюме размещено в Москве (более 2,3 тыс.), где соискатели при переезде в КНР в среднем рассчитывают на зарплату в 150 тыс. руб. На втором месте – Санкт-Петербург (около 700 резюме и ожидание в 100 тыс. руб.). Также в пятерку лидеров по числу резюме соискателей, готовых к переезду в Китай ради работы</w:t>
      </w:r>
      <w:r w:rsidR="00741D6E">
        <w:rPr>
          <w:rFonts w:ascii="Arial" w:hAnsi="Arial" w:cs="Arial"/>
        </w:rPr>
        <w:t>,</w:t>
      </w:r>
      <w:r w:rsidRPr="00667A58">
        <w:rPr>
          <w:rFonts w:ascii="Arial" w:hAnsi="Arial" w:cs="Arial"/>
        </w:rPr>
        <w:t xml:space="preserve"> попали Новосибирск (ожидание 80 тыс. руб.), Владивосток (100 тыс. руб.) и Екатеринбург (80 тыс. руб.).</w:t>
      </w:r>
    </w:p>
    <w:p w14:paraId="24314834" w14:textId="77777777" w:rsidR="00667A58" w:rsidRPr="00667A58" w:rsidRDefault="00667A58" w:rsidP="00667A58">
      <w:pPr>
        <w:spacing w:line="288" w:lineRule="auto"/>
        <w:jc w:val="both"/>
        <w:rPr>
          <w:rFonts w:ascii="Arial" w:hAnsi="Arial" w:cs="Arial"/>
          <w:b/>
        </w:rPr>
      </w:pPr>
      <w:r w:rsidRPr="00667A58">
        <w:rPr>
          <w:rFonts w:ascii="Arial" w:hAnsi="Arial" w:cs="Arial"/>
          <w:b/>
        </w:rPr>
        <w:t>Ситуация с вакансиями</w:t>
      </w:r>
    </w:p>
    <w:p w14:paraId="11ABBF19" w14:textId="77777777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 xml:space="preserve">Напомним, что в 2022 году, потребность в специалистах со знанием китайского выросла на 70% (7,6 тысяч таких вакансий) по сравнению с 2021 годом, и превысила показатели </w:t>
      </w:r>
      <w:proofErr w:type="spellStart"/>
      <w:r w:rsidRPr="00667A58">
        <w:rPr>
          <w:rFonts w:ascii="Arial" w:hAnsi="Arial" w:cs="Arial"/>
        </w:rPr>
        <w:t>допандемийного</w:t>
      </w:r>
      <w:proofErr w:type="spellEnd"/>
      <w:r w:rsidRPr="00667A58">
        <w:rPr>
          <w:rFonts w:ascii="Arial" w:hAnsi="Arial" w:cs="Arial"/>
        </w:rPr>
        <w:t xml:space="preserve"> периода более чем на 45%.</w:t>
      </w:r>
    </w:p>
    <w:p w14:paraId="04CECB26" w14:textId="1F92E55D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 xml:space="preserve">В 2023 </w:t>
      </w:r>
      <w:r w:rsidR="00741D6E">
        <w:rPr>
          <w:rFonts w:ascii="Arial" w:hAnsi="Arial" w:cs="Arial"/>
        </w:rPr>
        <w:t xml:space="preserve">году </w:t>
      </w:r>
      <w:r w:rsidRPr="00667A58">
        <w:rPr>
          <w:rFonts w:ascii="Arial" w:hAnsi="Arial" w:cs="Arial"/>
        </w:rPr>
        <w:t>только с января по март работодатели разместили 3,8 тысяч</w:t>
      </w:r>
      <w:r w:rsidR="00741D6E">
        <w:rPr>
          <w:rFonts w:ascii="Arial" w:hAnsi="Arial" w:cs="Arial"/>
        </w:rPr>
        <w:t>и</w:t>
      </w:r>
      <w:r w:rsidRPr="00667A58">
        <w:rPr>
          <w:rFonts w:ascii="Arial" w:hAnsi="Arial" w:cs="Arial"/>
        </w:rPr>
        <w:t xml:space="preserve"> вакансий для соискателей со знанием китайского языка. Чаще всего таких сотрудников ищут компании из отрасли «Перевозки, логистика, ВЭД» (9% от общего числа вакансий для китаистов), «Образовательные учреждения» (9%), «Услуги для бизнеса» (8%), «Товары народного потребления» (непищевые) (7%) и «Розничная торговля» (7%). </w:t>
      </w:r>
    </w:p>
    <w:p w14:paraId="0C54129A" w14:textId="77777777" w:rsidR="00667A58" w:rsidRPr="00667A58" w:rsidRDefault="00667A58" w:rsidP="00667A5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 xml:space="preserve">В разрезе профессиональных сфер больше всего востребованы специалисты из транспортно-логистической сферы, продаж и производства. Как правило компании предлагают работу на полный день (81%), ещё 11% - </w:t>
      </w:r>
      <w:proofErr w:type="spellStart"/>
      <w:r w:rsidRPr="00667A58">
        <w:rPr>
          <w:rFonts w:ascii="Arial" w:hAnsi="Arial" w:cs="Arial"/>
        </w:rPr>
        <w:t>удаленку</w:t>
      </w:r>
      <w:proofErr w:type="spellEnd"/>
      <w:r w:rsidRPr="00667A58">
        <w:rPr>
          <w:rFonts w:ascii="Arial" w:hAnsi="Arial" w:cs="Arial"/>
        </w:rPr>
        <w:t xml:space="preserve">. </w:t>
      </w:r>
    </w:p>
    <w:p w14:paraId="00CF564A" w14:textId="11DEF2E2" w:rsidR="004000A0" w:rsidRDefault="00667A58" w:rsidP="009B216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>Чаще всего в вакансиях работодатели указывают зарплату от 50 тыс.</w:t>
      </w:r>
      <w:r>
        <w:rPr>
          <w:rFonts w:ascii="Arial" w:hAnsi="Arial" w:cs="Arial"/>
        </w:rPr>
        <w:t xml:space="preserve"> </w:t>
      </w:r>
      <w:r w:rsidRPr="00667A58">
        <w:rPr>
          <w:rFonts w:ascii="Arial" w:hAnsi="Arial" w:cs="Arial"/>
        </w:rPr>
        <w:t>руб. (47%), треть (29%) – от 90 тыс.</w:t>
      </w:r>
      <w:r>
        <w:rPr>
          <w:rFonts w:ascii="Arial" w:hAnsi="Arial" w:cs="Arial"/>
        </w:rPr>
        <w:t xml:space="preserve"> </w:t>
      </w:r>
      <w:r w:rsidRPr="00667A58">
        <w:rPr>
          <w:rFonts w:ascii="Arial" w:hAnsi="Arial" w:cs="Arial"/>
        </w:rPr>
        <w:t>руб., ещё 15% - от 175 тыс. руб.</w:t>
      </w:r>
    </w:p>
    <w:p w14:paraId="311895F4" w14:textId="4FC402D9" w:rsidR="00667A58" w:rsidRDefault="00667A58" w:rsidP="009B2168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877198" wp14:editId="622E5E4E">
            <wp:extent cx="5796501" cy="2202511"/>
            <wp:effectExtent l="0" t="0" r="13970" b="762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1631DA23-13E6-4EB7-8968-283533CFE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AE0EC8" w14:textId="2C772157" w:rsidR="00667A58" w:rsidRDefault="00667A58" w:rsidP="009B2168">
      <w:pPr>
        <w:spacing w:line="288" w:lineRule="auto"/>
        <w:jc w:val="both"/>
        <w:rPr>
          <w:rFonts w:ascii="Arial" w:hAnsi="Arial" w:cs="Arial"/>
        </w:rPr>
      </w:pPr>
      <w:r w:rsidRPr="00667A58">
        <w:rPr>
          <w:rFonts w:ascii="Arial" w:hAnsi="Arial" w:cs="Arial"/>
        </w:rPr>
        <w:t>«Интерес к специалистам со знанием китайского языка, как и самих специалистов к работе, связанной с Поднебесной</w:t>
      </w:r>
      <w:r w:rsidR="00741D6E">
        <w:rPr>
          <w:rFonts w:ascii="Arial" w:hAnsi="Arial" w:cs="Arial"/>
        </w:rPr>
        <w:t>,</w:t>
      </w:r>
      <w:r w:rsidRPr="00667A58">
        <w:rPr>
          <w:rFonts w:ascii="Arial" w:hAnsi="Arial" w:cs="Arial"/>
        </w:rPr>
        <w:t xml:space="preserve"> для дальневосточников не новость. В нашем регионе, тесно граничащим с соседом КНР, есть несколько сильных языковых школ, ВУЗов, выпускающих специалистов с дипломами образцов обеих стран, традиционный и </w:t>
      </w:r>
      <w:proofErr w:type="gramStart"/>
      <w:r w:rsidRPr="00667A58">
        <w:rPr>
          <w:rFonts w:ascii="Arial" w:hAnsi="Arial" w:cs="Arial"/>
        </w:rPr>
        <w:t>взаимный туристический поток</w:t>
      </w:r>
      <w:proofErr w:type="gramEnd"/>
      <w:r w:rsidRPr="00667A58">
        <w:rPr>
          <w:rFonts w:ascii="Arial" w:hAnsi="Arial" w:cs="Arial"/>
        </w:rPr>
        <w:t xml:space="preserve"> и товарообмен. А с момента утверждения национальной программы социально-экономического развития Дальнего Востока количество инвестиций со стороны Китая прирастает ежегодно. Здесь и до пандемии публиковались предложения о работе для "китаистов" как на территории ДФО, так </w:t>
      </w:r>
      <w:r w:rsidRPr="00667A58">
        <w:rPr>
          <w:rFonts w:ascii="Arial" w:hAnsi="Arial" w:cs="Arial"/>
        </w:rPr>
        <w:lastRenderedPageBreak/>
        <w:t>и в городах Поднебесной, а после пандемии и при текущем "курсе на Восток", количество предложений прирастает еще активнее. Соискатели по</w:t>
      </w:r>
      <w:r>
        <w:rPr>
          <w:rFonts w:ascii="Arial" w:hAnsi="Arial" w:cs="Arial"/>
        </w:rPr>
        <w:t>-</w:t>
      </w:r>
      <w:r w:rsidRPr="00667A58">
        <w:rPr>
          <w:rFonts w:ascii="Arial" w:hAnsi="Arial" w:cs="Arial"/>
        </w:rPr>
        <w:t xml:space="preserve">прежнему охотно рассматривают предложения с местом работы в городах КНР, но в общем потоке таких предложений не много, а больше предложений с работой на территории </w:t>
      </w:r>
      <w:r w:rsidR="00741D6E">
        <w:rPr>
          <w:rFonts w:ascii="Arial" w:hAnsi="Arial" w:cs="Arial"/>
        </w:rPr>
        <w:t xml:space="preserve">нашей </w:t>
      </w:r>
      <w:bookmarkStart w:id="0" w:name="_GoBack"/>
      <w:bookmarkEnd w:id="0"/>
      <w:r w:rsidRPr="00667A58">
        <w:rPr>
          <w:rFonts w:ascii="Arial" w:hAnsi="Arial" w:cs="Arial"/>
        </w:rPr>
        <w:t>странны», – комментирует Ксения Аверина, директор hh.ru Дальний Восток.</w:t>
      </w:r>
    </w:p>
    <w:p w14:paraId="055AD2AE" w14:textId="77777777" w:rsidR="00667A58" w:rsidRDefault="00667A58" w:rsidP="009B2168">
      <w:pPr>
        <w:spacing w:line="288" w:lineRule="auto"/>
        <w:jc w:val="both"/>
        <w:rPr>
          <w:rFonts w:ascii="Arial" w:hAnsi="Arial" w:cs="Arial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251A40F5" w:rsidR="00812FE4" w:rsidRPr="00975AB2" w:rsidRDefault="00781475" w:rsidP="00781475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781475">
        <w:rPr>
          <w:rFonts w:ascii="Arial" w:hAnsi="Arial" w:cs="Arial"/>
          <w:sz w:val="14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</w:t>
      </w:r>
      <w:proofErr w:type="spellStart"/>
      <w:r w:rsidRPr="00781475">
        <w:rPr>
          <w:rFonts w:ascii="Arial" w:hAnsi="Arial" w:cs="Arial"/>
          <w:sz w:val="14"/>
        </w:rPr>
        <w:t>SimilarWeb</w:t>
      </w:r>
      <w:proofErr w:type="spellEnd"/>
      <w:r w:rsidRPr="00781475">
        <w:rPr>
          <w:rFonts w:ascii="Arial" w:hAnsi="Arial" w:cs="Arial"/>
          <w:sz w:val="14"/>
        </w:rPr>
        <w:t>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FB646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E125" w14:textId="77777777" w:rsidR="007A627D" w:rsidRDefault="007A627D" w:rsidP="00436FE7">
      <w:pPr>
        <w:spacing w:after="0" w:line="240" w:lineRule="auto"/>
      </w:pPr>
      <w:r>
        <w:separator/>
      </w:r>
    </w:p>
  </w:endnote>
  <w:endnote w:type="continuationSeparator" w:id="0">
    <w:p w14:paraId="502286F4" w14:textId="77777777" w:rsidR="007A627D" w:rsidRDefault="007A627D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0B65" w14:textId="77777777" w:rsidR="007A627D" w:rsidRDefault="007A627D" w:rsidP="00436FE7">
      <w:pPr>
        <w:spacing w:after="0" w:line="240" w:lineRule="auto"/>
      </w:pPr>
      <w:r>
        <w:separator/>
      </w:r>
    </w:p>
  </w:footnote>
  <w:footnote w:type="continuationSeparator" w:id="0">
    <w:p w14:paraId="780AA350" w14:textId="77777777" w:rsidR="007A627D" w:rsidRDefault="007A627D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5E2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13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0A86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82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3BE9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1DAA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0E2D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176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A5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9B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1D6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475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27D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A0D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5F9E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2099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764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5AF3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0A90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307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26C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3D73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59BE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B6466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7E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0;&#1080;&#1090;&#1072;&#1081;&#1089;&#1082;&#1080;&#1077;%20&#1074;&#1072;&#1082;&#1072;&#1085;&#1089;&#1080;&#1080;/&#1050;&#1080;&#1090;&#1072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0;&#1080;&#1090;&#1072;&#1081;&#1089;&#1082;&#1080;&#1077;%20&#1074;&#1072;&#1082;&#1072;&#1085;&#1089;&#1080;&#1080;/&#1050;&#1080;&#1090;&#1072;&#108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Средняя ожидаемая заработная плата в городах с самым большим числом резюме китаистов, 2023 год,</a:t>
            </a:r>
            <a:r>
              <a:rPr lang="ru-RU" sz="1000" b="1" baseline="0"/>
              <a:t> </a:t>
            </a:r>
            <a:r>
              <a:rPr lang="ru-RU" sz="1000" b="1"/>
              <a:t>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1936384484993517E-2"/>
          <c:y val="0.18540527691941999"/>
          <c:w val="0.95612723103001296"/>
          <c:h val="0.46034412087840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'ЗП ожидания '!$B$21</c:f>
              <c:strCache>
                <c:ptCount val="1"/>
                <c:pt idx="0">
                  <c:v>Средняя  ожидаемая заработная плата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'ЗП ожидания '!$A$22:$A$35</c:f>
              <c:strCache>
                <c:ptCount val="14"/>
                <c:pt idx="0">
                  <c:v>Москва</c:v>
                </c:pt>
                <c:pt idx="1">
                  <c:v>Уфа</c:v>
                </c:pt>
                <c:pt idx="2">
                  <c:v>Санкт-Петербург</c:v>
                </c:pt>
                <c:pt idx="3">
                  <c:v>Краснодар</c:v>
                </c:pt>
                <c:pt idx="4">
                  <c:v>Владивосток</c:v>
                </c:pt>
                <c:pt idx="5">
                  <c:v>Хабаровск</c:v>
                </c:pt>
                <c:pt idx="6">
                  <c:v>Благовещенск</c:v>
                </c:pt>
                <c:pt idx="7">
                  <c:v>Новосибирск</c:v>
                </c:pt>
                <c:pt idx="8">
                  <c:v>Красноярск</c:v>
                </c:pt>
                <c:pt idx="9">
                  <c:v>Екатеринбург</c:v>
                </c:pt>
                <c:pt idx="10">
                  <c:v>Чита</c:v>
                </c:pt>
                <c:pt idx="11">
                  <c:v>Улан-Удэ</c:v>
                </c:pt>
                <c:pt idx="12">
                  <c:v>Иркутск</c:v>
                </c:pt>
                <c:pt idx="13">
                  <c:v>Казань</c:v>
                </c:pt>
              </c:strCache>
            </c:strRef>
          </c:cat>
          <c:val>
            <c:numRef>
              <c:f>'ЗП ожидания '!$B$22:$B$35</c:f>
              <c:numCache>
                <c:formatCode>General</c:formatCode>
                <c:ptCount val="14"/>
                <c:pt idx="0">
                  <c:v>134</c:v>
                </c:pt>
                <c:pt idx="1">
                  <c:v>86</c:v>
                </c:pt>
                <c:pt idx="2">
                  <c:v>82</c:v>
                </c:pt>
                <c:pt idx="3">
                  <c:v>80</c:v>
                </c:pt>
                <c:pt idx="4">
                  <c:v>79</c:v>
                </c:pt>
                <c:pt idx="5">
                  <c:v>74.5</c:v>
                </c:pt>
                <c:pt idx="6">
                  <c:v>71</c:v>
                </c:pt>
                <c:pt idx="7">
                  <c:v>64</c:v>
                </c:pt>
                <c:pt idx="8">
                  <c:v>63</c:v>
                </c:pt>
                <c:pt idx="9">
                  <c:v>62</c:v>
                </c:pt>
                <c:pt idx="10">
                  <c:v>61</c:v>
                </c:pt>
                <c:pt idx="11">
                  <c:v>60</c:v>
                </c:pt>
                <c:pt idx="12">
                  <c:v>59</c:v>
                </c:pt>
                <c:pt idx="1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9-47BE-9EAD-23C66562F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overlap val="-27"/>
        <c:axId val="316354800"/>
        <c:axId val="772681392"/>
      </c:barChart>
      <c:catAx>
        <c:axId val="31635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72681392"/>
        <c:crosses val="autoZero"/>
        <c:auto val="1"/>
        <c:lblAlgn val="ctr"/>
        <c:lblOffset val="100"/>
        <c:noMultiLvlLbl val="0"/>
      </c:catAx>
      <c:valAx>
        <c:axId val="772681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635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Предлагаемые заработные платы для китаистов, январь-март 2023, Россия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978759022486748"/>
          <c:y val="0.20931202223766504"/>
          <c:w val="0.78132364363153073"/>
          <c:h val="0.728023594801514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'Китайский язык_вакансии'!$S$5:$S$9</c:f>
              <c:strCache>
                <c:ptCount val="5"/>
                <c:pt idx="0">
                  <c:v>от 50 000 руб.</c:v>
                </c:pt>
                <c:pt idx="1">
                  <c:v>от 90 000 руб.</c:v>
                </c:pt>
                <c:pt idx="2">
                  <c:v>от 130 000 руб.</c:v>
                </c:pt>
                <c:pt idx="3">
                  <c:v>от 175 000 руб.</c:v>
                </c:pt>
                <c:pt idx="4">
                  <c:v>от 215 000 руб.</c:v>
                </c:pt>
              </c:strCache>
            </c:strRef>
          </c:cat>
          <c:val>
            <c:numRef>
              <c:f>'Китайский язык_вакансии'!$T$5:$T$9</c:f>
              <c:numCache>
                <c:formatCode>0%</c:formatCode>
                <c:ptCount val="5"/>
                <c:pt idx="0">
                  <c:v>0.4686530105524519</c:v>
                </c:pt>
                <c:pt idx="1">
                  <c:v>0.29174425822470518</c:v>
                </c:pt>
                <c:pt idx="2">
                  <c:v>0.15166563211255948</c:v>
                </c:pt>
                <c:pt idx="3">
                  <c:v>6.0624870680736603E-2</c:v>
                </c:pt>
                <c:pt idx="4">
                  <c:v>2.7312228429546864E-2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8-4413-8B60-5DBD1AECF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914475200"/>
        <c:axId val="114310320"/>
      </c:barChart>
      <c:catAx>
        <c:axId val="914475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4310320"/>
        <c:crosses val="autoZero"/>
        <c:auto val="1"/>
        <c:lblAlgn val="ctr"/>
        <c:lblOffset val="100"/>
        <c:noMultiLvlLbl val="0"/>
      </c:catAx>
      <c:valAx>
        <c:axId val="11431032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91447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schemas.microsoft.com/office/infopath/2007/PartnerControls"/>
    <ds:schemaRef ds:uri="d37eafa2-34ab-4811-b06e-a58d9ce5bb08"/>
  </ds:schemaRefs>
</ds:datastoreItem>
</file>

<file path=customXml/itemProps4.xml><?xml version="1.0" encoding="utf-8"?>
<ds:datastoreItem xmlns:ds="http://schemas.openxmlformats.org/officeDocument/2006/customXml" ds:itemID="{B50AAA8B-7A7C-45BB-9D3C-DD876344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Осипова Анна</cp:lastModifiedBy>
  <cp:revision>3</cp:revision>
  <cp:lastPrinted>2015-10-14T17:18:00Z</cp:lastPrinted>
  <dcterms:created xsi:type="dcterms:W3CDTF">2023-03-23T10:42:00Z</dcterms:created>
  <dcterms:modified xsi:type="dcterms:W3CDTF">2023-03-23T10:53:00Z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